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325B67" w14:textId="6B4BF119" w:rsidR="003B5D11" w:rsidRDefault="003B5D11">
      <w:pPr>
        <w:snapToGrid w:val="0"/>
        <w:spacing w:after="0" w:line="276" w:lineRule="auto"/>
        <w:ind w:firstLine="5954"/>
        <w:rPr>
          <w:rFonts w:hAnsi="Calibri" w:cs="Calibri"/>
          <w:color w:val="000000"/>
          <w:sz w:val="24"/>
        </w:rPr>
      </w:pPr>
      <w:bookmarkStart w:id="0" w:name="_GoBack"/>
      <w:bookmarkEnd w:id="0"/>
      <w:r w:rsidRPr="000339C9">
        <w:rPr>
          <w:rFonts w:hAnsi="Calibri" w:cs="Calibri"/>
          <w:color w:val="000000"/>
          <w:sz w:val="24"/>
        </w:rPr>
        <w:t>Akceptuję</w:t>
      </w:r>
    </w:p>
    <w:p w14:paraId="12C3BE49" w14:textId="4B703C37" w:rsidR="004A4B07" w:rsidRDefault="004A4B07">
      <w:pPr>
        <w:snapToGrid w:val="0"/>
        <w:spacing w:after="0" w:line="276" w:lineRule="auto"/>
        <w:ind w:firstLine="5954"/>
        <w:rPr>
          <w:rFonts w:hAnsi="Calibri" w:cs="Calibri"/>
          <w:color w:val="000000"/>
          <w:sz w:val="24"/>
        </w:rPr>
      </w:pPr>
    </w:p>
    <w:p w14:paraId="0B6E1218"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Maląg</w:t>
      </w:r>
    </w:p>
    <w:p w14:paraId="48CA0C6C" w14:textId="234FCD18"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43E9496C"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67B28741"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46FBAC58"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wytchnieniowa” – edycja </w:t>
      </w:r>
      <w:r w:rsidR="00057EBB">
        <w:rPr>
          <w:rFonts w:eastAsia="Times New Roman" w:hAnsi="Calibri" w:cs="Calibri"/>
          <w:b/>
          <w:i/>
          <w:color w:val="C00000"/>
          <w:sz w:val="36"/>
        </w:rPr>
        <w:t>2023</w:t>
      </w:r>
    </w:p>
    <w:p w14:paraId="400F7CBE" w14:textId="1A5658E3"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2D315785" w14:textId="77777777" w:rsidR="00D036D1" w:rsidRPr="000339C9" w:rsidRDefault="00D036D1" w:rsidP="00C91194">
      <w:pPr>
        <w:snapToGrid w:val="0"/>
        <w:spacing w:before="5360" w:after="0"/>
        <w:rPr>
          <w:rFonts w:hAnsi="Calibri" w:cs="Calibri"/>
          <w:sz w:val="24"/>
          <w:szCs w:val="24"/>
        </w:rPr>
      </w:pPr>
    </w:p>
    <w:p w14:paraId="58F762A1"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58FA81C"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13310A0C" w14:textId="77777777" w:rsidR="00AB1954" w:rsidRDefault="00A740B0">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B5B39F6" w14:textId="77777777" w:rsidR="00AB1954" w:rsidRDefault="007A17BD">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A740B0">
          <w:rPr>
            <w:noProof/>
            <w:webHidden/>
          </w:rPr>
          <w:fldChar w:fldCharType="begin"/>
        </w:r>
        <w:r w:rsidR="00AB1954">
          <w:rPr>
            <w:noProof/>
            <w:webHidden/>
          </w:rPr>
          <w:instrText xml:space="preserve"> PAGEREF _Toc84493413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55CB76C5" w14:textId="77777777" w:rsidR="00AB1954" w:rsidRDefault="007A17BD">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A740B0">
          <w:rPr>
            <w:noProof/>
            <w:webHidden/>
          </w:rPr>
          <w:fldChar w:fldCharType="begin"/>
        </w:r>
        <w:r w:rsidR="00AB1954">
          <w:rPr>
            <w:noProof/>
            <w:webHidden/>
          </w:rPr>
          <w:instrText xml:space="preserve"> PAGEREF _Toc84493414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79984CB0" w14:textId="77777777" w:rsidR="00AB1954" w:rsidRDefault="007A17BD">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A740B0">
          <w:rPr>
            <w:noProof/>
            <w:webHidden/>
          </w:rPr>
          <w:fldChar w:fldCharType="begin"/>
        </w:r>
        <w:r w:rsidR="00AB1954">
          <w:rPr>
            <w:noProof/>
            <w:webHidden/>
          </w:rPr>
          <w:instrText xml:space="preserve"> PAGEREF _Toc84493415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62C2F612" w14:textId="77777777" w:rsidR="00AB1954" w:rsidRDefault="007A17BD">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A740B0">
          <w:rPr>
            <w:noProof/>
            <w:webHidden/>
          </w:rPr>
          <w:fldChar w:fldCharType="begin"/>
        </w:r>
        <w:r w:rsidR="00AB1954">
          <w:rPr>
            <w:noProof/>
            <w:webHidden/>
          </w:rPr>
          <w:instrText xml:space="preserve"> PAGEREF _Toc84493416 \h </w:instrText>
        </w:r>
        <w:r w:rsidR="00A740B0">
          <w:rPr>
            <w:noProof/>
            <w:webHidden/>
          </w:rPr>
        </w:r>
        <w:r w:rsidR="00A740B0">
          <w:rPr>
            <w:noProof/>
            <w:webHidden/>
          </w:rPr>
          <w:fldChar w:fldCharType="separate"/>
        </w:r>
        <w:r w:rsidR="00435966">
          <w:rPr>
            <w:noProof/>
            <w:webHidden/>
          </w:rPr>
          <w:t>5</w:t>
        </w:r>
        <w:r w:rsidR="00A740B0">
          <w:rPr>
            <w:noProof/>
            <w:webHidden/>
          </w:rPr>
          <w:fldChar w:fldCharType="end"/>
        </w:r>
      </w:hyperlink>
    </w:p>
    <w:p w14:paraId="6C66ED5F" w14:textId="77777777" w:rsidR="00AB1954" w:rsidRDefault="007A17BD">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A740B0">
          <w:rPr>
            <w:noProof/>
            <w:webHidden/>
          </w:rPr>
          <w:fldChar w:fldCharType="begin"/>
        </w:r>
        <w:r w:rsidR="00AB1954">
          <w:rPr>
            <w:noProof/>
            <w:webHidden/>
          </w:rPr>
          <w:instrText xml:space="preserve"> PAGEREF _Toc84493417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43AD57BD" w14:textId="74E1ACDA" w:rsidR="00AB1954" w:rsidRDefault="007A17BD">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A740B0">
          <w:rPr>
            <w:noProof/>
            <w:webHidden/>
          </w:rPr>
          <w:fldChar w:fldCharType="begin"/>
        </w:r>
        <w:r w:rsidR="00AB1954">
          <w:rPr>
            <w:noProof/>
            <w:webHidden/>
          </w:rPr>
          <w:instrText xml:space="preserve"> PAGEREF _Toc84493418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6C0BBBCF" w14:textId="77777777" w:rsidR="00AB1954" w:rsidRDefault="007A17BD">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A740B0">
          <w:rPr>
            <w:noProof/>
            <w:webHidden/>
          </w:rPr>
          <w:fldChar w:fldCharType="begin"/>
        </w:r>
        <w:r w:rsidR="00AB1954">
          <w:rPr>
            <w:noProof/>
            <w:webHidden/>
          </w:rPr>
          <w:instrText xml:space="preserve"> PAGEREF _Toc84493419 \h </w:instrText>
        </w:r>
        <w:r w:rsidR="00A740B0">
          <w:rPr>
            <w:noProof/>
            <w:webHidden/>
          </w:rPr>
        </w:r>
        <w:r w:rsidR="00A740B0">
          <w:rPr>
            <w:noProof/>
            <w:webHidden/>
          </w:rPr>
          <w:fldChar w:fldCharType="separate"/>
        </w:r>
        <w:r w:rsidR="00435966">
          <w:rPr>
            <w:noProof/>
            <w:webHidden/>
          </w:rPr>
          <w:t>12</w:t>
        </w:r>
        <w:r w:rsidR="00A740B0">
          <w:rPr>
            <w:noProof/>
            <w:webHidden/>
          </w:rPr>
          <w:fldChar w:fldCharType="end"/>
        </w:r>
      </w:hyperlink>
    </w:p>
    <w:p w14:paraId="1930DF59" w14:textId="4D47CC27" w:rsidR="00AB1954" w:rsidRDefault="007A17BD">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A740B0">
          <w:rPr>
            <w:noProof/>
            <w:webHidden/>
          </w:rPr>
          <w:fldChar w:fldCharType="begin"/>
        </w:r>
        <w:r w:rsidR="00AB1954">
          <w:rPr>
            <w:noProof/>
            <w:webHidden/>
          </w:rPr>
          <w:instrText xml:space="preserve"> PAGEREF _Toc84493420 \h </w:instrText>
        </w:r>
        <w:r w:rsidR="00A740B0">
          <w:rPr>
            <w:noProof/>
            <w:webHidden/>
          </w:rPr>
        </w:r>
        <w:r w:rsidR="00A740B0">
          <w:rPr>
            <w:noProof/>
            <w:webHidden/>
          </w:rPr>
          <w:fldChar w:fldCharType="separate"/>
        </w:r>
        <w:r w:rsidR="00435966">
          <w:rPr>
            <w:noProof/>
            <w:webHidden/>
          </w:rPr>
          <w:t>14</w:t>
        </w:r>
        <w:r w:rsidR="00A740B0">
          <w:rPr>
            <w:noProof/>
            <w:webHidden/>
          </w:rPr>
          <w:fldChar w:fldCharType="end"/>
        </w:r>
      </w:hyperlink>
    </w:p>
    <w:p w14:paraId="02F52996" w14:textId="77777777" w:rsidR="00AB1954" w:rsidRDefault="007A17BD">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A740B0">
          <w:rPr>
            <w:noProof/>
            <w:webHidden/>
          </w:rPr>
          <w:fldChar w:fldCharType="begin"/>
        </w:r>
        <w:r w:rsidR="00AB1954">
          <w:rPr>
            <w:noProof/>
            <w:webHidden/>
          </w:rPr>
          <w:instrText xml:space="preserve"> PAGEREF _Toc84493421 \h </w:instrText>
        </w:r>
        <w:r w:rsidR="00A740B0">
          <w:rPr>
            <w:noProof/>
            <w:webHidden/>
          </w:rPr>
        </w:r>
        <w:r w:rsidR="00A740B0">
          <w:rPr>
            <w:noProof/>
            <w:webHidden/>
          </w:rPr>
          <w:fldChar w:fldCharType="separate"/>
        </w:r>
        <w:r w:rsidR="00435966">
          <w:rPr>
            <w:noProof/>
            <w:webHidden/>
          </w:rPr>
          <w:t>16</w:t>
        </w:r>
        <w:r w:rsidR="00A740B0">
          <w:rPr>
            <w:noProof/>
            <w:webHidden/>
          </w:rPr>
          <w:fldChar w:fldCharType="end"/>
        </w:r>
      </w:hyperlink>
    </w:p>
    <w:p w14:paraId="12490137" w14:textId="69503ED2" w:rsidR="00AB1954" w:rsidRDefault="007A17BD">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A740B0">
          <w:rPr>
            <w:noProof/>
            <w:webHidden/>
          </w:rPr>
          <w:fldChar w:fldCharType="begin"/>
        </w:r>
        <w:r w:rsidR="00AB1954">
          <w:rPr>
            <w:noProof/>
            <w:webHidden/>
          </w:rPr>
          <w:instrText xml:space="preserve"> PAGEREF _Toc84493422 \h </w:instrText>
        </w:r>
        <w:r w:rsidR="00A740B0">
          <w:rPr>
            <w:noProof/>
            <w:webHidden/>
          </w:rPr>
        </w:r>
        <w:r w:rsidR="00A740B0">
          <w:rPr>
            <w:noProof/>
            <w:webHidden/>
          </w:rPr>
          <w:fldChar w:fldCharType="separate"/>
        </w:r>
        <w:r w:rsidR="00435966">
          <w:rPr>
            <w:noProof/>
            <w:webHidden/>
          </w:rPr>
          <w:t>17</w:t>
        </w:r>
        <w:r w:rsidR="00A740B0">
          <w:rPr>
            <w:noProof/>
            <w:webHidden/>
          </w:rPr>
          <w:fldChar w:fldCharType="end"/>
        </w:r>
      </w:hyperlink>
    </w:p>
    <w:p w14:paraId="15C0446C" w14:textId="77777777" w:rsidR="00AB1954" w:rsidRDefault="007A17BD">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A740B0">
          <w:rPr>
            <w:noProof/>
            <w:webHidden/>
          </w:rPr>
          <w:fldChar w:fldCharType="begin"/>
        </w:r>
        <w:r w:rsidR="00AB1954">
          <w:rPr>
            <w:noProof/>
            <w:webHidden/>
          </w:rPr>
          <w:instrText xml:space="preserve"> PAGEREF _Toc84493423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C0D9883" w14:textId="4686F3B4" w:rsidR="00AB1954" w:rsidRDefault="007A17BD">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A740B0">
          <w:rPr>
            <w:noProof/>
            <w:webHidden/>
          </w:rPr>
          <w:fldChar w:fldCharType="begin"/>
        </w:r>
        <w:r w:rsidR="00AB1954">
          <w:rPr>
            <w:noProof/>
            <w:webHidden/>
          </w:rPr>
          <w:instrText xml:space="preserve"> PAGEREF _Toc84493424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0A092B0" w14:textId="42400C12" w:rsidR="00AB1954" w:rsidRDefault="007A17BD">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A740B0">
          <w:rPr>
            <w:noProof/>
            <w:webHidden/>
          </w:rPr>
          <w:fldChar w:fldCharType="begin"/>
        </w:r>
        <w:r w:rsidR="00AB1954">
          <w:rPr>
            <w:noProof/>
            <w:webHidden/>
          </w:rPr>
          <w:instrText xml:space="preserve"> PAGEREF _Toc84493425 \h </w:instrText>
        </w:r>
        <w:r w:rsidR="00A740B0">
          <w:rPr>
            <w:noProof/>
            <w:webHidden/>
          </w:rPr>
        </w:r>
        <w:r w:rsidR="00A740B0">
          <w:rPr>
            <w:noProof/>
            <w:webHidden/>
          </w:rPr>
          <w:fldChar w:fldCharType="separate"/>
        </w:r>
        <w:r w:rsidR="00435966">
          <w:rPr>
            <w:noProof/>
            <w:webHidden/>
          </w:rPr>
          <w:t>20</w:t>
        </w:r>
        <w:r w:rsidR="00A740B0">
          <w:rPr>
            <w:noProof/>
            <w:webHidden/>
          </w:rPr>
          <w:fldChar w:fldCharType="end"/>
        </w:r>
      </w:hyperlink>
    </w:p>
    <w:p w14:paraId="2B282D26" w14:textId="77777777" w:rsidR="00AB1954" w:rsidRDefault="007A17BD">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A740B0">
          <w:rPr>
            <w:noProof/>
            <w:webHidden/>
          </w:rPr>
          <w:fldChar w:fldCharType="begin"/>
        </w:r>
        <w:r w:rsidR="00AB1954">
          <w:rPr>
            <w:noProof/>
            <w:webHidden/>
          </w:rPr>
          <w:instrText xml:space="preserve"> PAGEREF _Toc84493426 \h </w:instrText>
        </w:r>
        <w:r w:rsidR="00A740B0">
          <w:rPr>
            <w:noProof/>
            <w:webHidden/>
          </w:rPr>
        </w:r>
        <w:r w:rsidR="00A740B0">
          <w:rPr>
            <w:noProof/>
            <w:webHidden/>
          </w:rPr>
          <w:fldChar w:fldCharType="separate"/>
        </w:r>
        <w:r w:rsidR="00435966">
          <w:rPr>
            <w:noProof/>
            <w:webHidden/>
          </w:rPr>
          <w:t>25</w:t>
        </w:r>
        <w:r w:rsidR="00A740B0">
          <w:rPr>
            <w:noProof/>
            <w:webHidden/>
          </w:rPr>
          <w:fldChar w:fldCharType="end"/>
        </w:r>
      </w:hyperlink>
    </w:p>
    <w:p w14:paraId="3F58E206" w14:textId="77777777" w:rsidR="008859E3" w:rsidRPr="000339C9" w:rsidRDefault="00A740B0"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4FE3CFA4" w14:textId="77777777" w:rsidR="00FD1E67" w:rsidRPr="000339C9" w:rsidRDefault="003B5D11" w:rsidP="00FD7146">
      <w:pPr>
        <w:pStyle w:val="Nagwek1"/>
        <w:spacing w:before="5880" w:line="360" w:lineRule="auto"/>
        <w:rPr>
          <w:rFonts w:ascii="Calibri" w:hAnsi="Calibri" w:cs="Calibri"/>
        </w:rPr>
      </w:pPr>
      <w:bookmarkStart w:id="1" w:name="_Toc84493412"/>
      <w:r w:rsidRPr="000339C9">
        <w:rPr>
          <w:rFonts w:ascii="Calibri" w:hAnsi="Calibri" w:cs="Calibri"/>
          <w:sz w:val="28"/>
          <w:szCs w:val="28"/>
        </w:rPr>
        <w:lastRenderedPageBreak/>
        <w:t>Wstęp</w:t>
      </w:r>
      <w:bookmarkEnd w:id="1"/>
    </w:p>
    <w:p w14:paraId="71A1A56F" w14:textId="08BEDE6C"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wytchnieniowa”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wytchnieniowa”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rozwijania systemu opieki wytchnieniowej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46EDE7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55494F17" w14:textId="42141A1F"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wytchnieniowej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na podstawie ustawy z dnia 23 października 2018 r. o Funduszu Solidarnościowym (Dz. U. z 2020 r. poz. 1787, z późn. zm.)</w:t>
      </w:r>
      <w:r w:rsidR="00EB462B" w:rsidRPr="000339C9">
        <w:rPr>
          <w:rFonts w:hAnsi="Calibri" w:cs="Calibri"/>
          <w:sz w:val="24"/>
        </w:rPr>
        <w:t>.</w:t>
      </w:r>
      <w:r w:rsidR="00CB76DE" w:rsidRPr="000339C9">
        <w:rPr>
          <w:rFonts w:hAnsi="Calibri" w:cs="Calibri"/>
          <w:sz w:val="24"/>
        </w:rPr>
        <w:t xml:space="preserve"> </w:t>
      </w:r>
    </w:p>
    <w:p w14:paraId="046D36A4" w14:textId="2E5846EE"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6CD5D325" w14:textId="63AA6DF4"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62121AAA" w14:textId="1C3B68A5"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6B95DF12" w14:textId="312F935D"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wytchnieniowa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wytchnieniowej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6F9BA448"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wytchnieniowej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40FA49FA" w14:textId="77777777" w:rsidR="00B91937" w:rsidRPr="000339C9" w:rsidRDefault="003B5D11" w:rsidP="00341C42">
      <w:pPr>
        <w:pStyle w:val="Nagwek1"/>
        <w:rPr>
          <w:rFonts w:ascii="Calibri" w:hAnsi="Calibri" w:cs="Calibri"/>
          <w:sz w:val="28"/>
          <w:szCs w:val="28"/>
        </w:rPr>
      </w:pPr>
      <w:bookmarkStart w:id="2" w:name="_Toc84493413"/>
      <w:r w:rsidRPr="000339C9">
        <w:rPr>
          <w:rFonts w:ascii="Calibri" w:hAnsi="Calibri" w:cs="Calibri"/>
          <w:sz w:val="28"/>
          <w:szCs w:val="28"/>
        </w:rPr>
        <w:t>I. Podstawa prawna Programu</w:t>
      </w:r>
      <w:bookmarkEnd w:id="2"/>
    </w:p>
    <w:p w14:paraId="5CF4E458" w14:textId="32106EB6"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39E8ECB8" w14:textId="77777777" w:rsidR="003B5D11" w:rsidRPr="000339C9" w:rsidRDefault="00A971C0" w:rsidP="00F90740">
      <w:pPr>
        <w:pStyle w:val="Nagwek1"/>
        <w:rPr>
          <w:rFonts w:ascii="Calibri" w:hAnsi="Calibri" w:cs="Calibri"/>
          <w:sz w:val="28"/>
          <w:szCs w:val="28"/>
        </w:rPr>
      </w:pPr>
      <w:bookmarkStart w:id="3"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3"/>
    </w:p>
    <w:p w14:paraId="40BD8642" w14:textId="58F1D75D"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wytchnieniowa” – edycja na lata 2019 - 2022, a także oraz „Opieka wytchnieniowa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zasięgu realizacji usług opieki wytchnieniowej, ponieważ do momentu uruchomienia Programów tylko nieliczne organizacje pozarządowe oraz jednostki samorządu terytorialnego oferowały pomoc członkom rodzin i opiekunom osób niepełnosprawnych.</w:t>
      </w:r>
    </w:p>
    <w:p w14:paraId="7A99D7A4" w14:textId="36999BCD"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Należy podkreślić, że wsparcie w formie usługi opieki wytchnieniowej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7AF2A0FE" w14:textId="77777777" w:rsidR="003B5D11" w:rsidRPr="000339C9" w:rsidRDefault="003B5D11" w:rsidP="00F90740">
      <w:pPr>
        <w:pStyle w:val="Nagwek1"/>
        <w:rPr>
          <w:rFonts w:ascii="Calibri" w:hAnsi="Calibri" w:cs="Calibri"/>
          <w:sz w:val="24"/>
          <w:szCs w:val="28"/>
        </w:rPr>
      </w:pPr>
      <w:bookmarkStart w:id="4" w:name="_Toc82001604"/>
      <w:bookmarkStart w:id="5" w:name="_Toc82001762"/>
      <w:bookmarkStart w:id="6" w:name="_Toc84493415"/>
      <w:r w:rsidRPr="000339C9">
        <w:rPr>
          <w:rFonts w:ascii="Calibri" w:hAnsi="Calibri" w:cs="Calibri"/>
          <w:sz w:val="24"/>
          <w:szCs w:val="28"/>
        </w:rPr>
        <w:t>Dane liczbowe</w:t>
      </w:r>
      <w:bookmarkEnd w:id="4"/>
      <w:bookmarkEnd w:id="5"/>
      <w:bookmarkEnd w:id="6"/>
    </w:p>
    <w:p w14:paraId="49171833" w14:textId="716D9CD6"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160833F9" w14:textId="088DA08F"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53BE89F5" w14:textId="6B8875E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794D29E8" w14:textId="42DFC194"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CBFB4F2" w14:textId="77777777" w:rsidR="003B5D11" w:rsidRPr="000339C9" w:rsidRDefault="003B5D11" w:rsidP="00F90740">
      <w:pPr>
        <w:pStyle w:val="Nagwek1"/>
        <w:rPr>
          <w:rFonts w:ascii="Calibri" w:hAnsi="Calibri" w:cs="Calibri"/>
          <w:sz w:val="28"/>
          <w:szCs w:val="28"/>
        </w:rPr>
      </w:pPr>
      <w:bookmarkStart w:id="7"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7"/>
    </w:p>
    <w:p w14:paraId="618D97A1"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0FFEF51A" w14:textId="5730C95B"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8"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430D925A" w14:textId="566FD593"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AB47177" w14:textId="5F34BA15"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771DC36" w14:textId="19BEDA49"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późn. zm.).</w:t>
      </w:r>
    </w:p>
    <w:p w14:paraId="077E54C3" w14:textId="54C422B5" w:rsidR="005212DB" w:rsidRDefault="000022CA" w:rsidP="0081315C">
      <w:pPr>
        <w:spacing w:after="0" w:line="360" w:lineRule="auto"/>
        <w:ind w:left="709"/>
        <w:rPr>
          <w:rFonts w:asciiTheme="minorHAnsi" w:hAnsiTheme="minorHAnsi" w:cstheme="minorHAnsi"/>
          <w:sz w:val="24"/>
          <w:szCs w:val="24"/>
        </w:rPr>
      </w:pPr>
      <w:bookmarkStart w:id="9" w:name="_Hlk116977970"/>
      <w:bookmarkEnd w:id="8"/>
      <w:r w:rsidRPr="000022CA">
        <w:rPr>
          <w:rFonts w:asciiTheme="minorHAnsi" w:hAnsiTheme="minorHAnsi" w:cstheme="minorHAnsi"/>
          <w:sz w:val="24"/>
          <w:szCs w:val="24"/>
        </w:rPr>
        <w:t>- poprzez możliwość uzyskania doraźnej, czasowej pomocy w formie usługi opieki wytchnieniowej</w:t>
      </w:r>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10" w:name="_Hlk116545237"/>
      <w:bookmarkEnd w:id="9"/>
    </w:p>
    <w:p w14:paraId="30D291D7" w14:textId="14866FA5"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10"/>
      <w:r w:rsidR="00DC1BAB" w:rsidRPr="0090162B">
        <w:rPr>
          <w:rFonts w:asciiTheme="minorHAnsi" w:hAnsiTheme="minorHAnsi" w:cstheme="minorHAnsi"/>
          <w:sz w:val="24"/>
          <w:szCs w:val="24"/>
        </w:rPr>
        <w:t>.</w:t>
      </w:r>
    </w:p>
    <w:p w14:paraId="729E13FB" w14:textId="77777777" w:rsidR="00E34968" w:rsidRPr="0090162B" w:rsidRDefault="00E34968" w:rsidP="0090162B">
      <w:pPr>
        <w:spacing w:after="0" w:line="360" w:lineRule="auto"/>
        <w:rPr>
          <w:rFonts w:asciiTheme="minorHAnsi" w:hAnsiTheme="minorHAnsi" w:cstheme="minorHAnsi"/>
          <w:sz w:val="24"/>
          <w:szCs w:val="24"/>
        </w:rPr>
      </w:pPr>
    </w:p>
    <w:p w14:paraId="2BE96A96"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4AAB8BC" w14:textId="4CD2BA95"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147DDFA3" w14:textId="101E2AB3"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wytchnieniowej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3BF933CD" w14:textId="52234F5B"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wsparcie finansowe gmin/powiatów w zakresie realizacji usług opieki wytchnieniowej</w:t>
      </w:r>
      <w:r w:rsidR="00825068" w:rsidRPr="0090162B">
        <w:rPr>
          <w:rFonts w:asciiTheme="minorHAnsi" w:hAnsiTheme="minorHAnsi" w:cstheme="minorHAnsi"/>
          <w:sz w:val="24"/>
          <w:szCs w:val="24"/>
        </w:rPr>
        <w:t>;</w:t>
      </w:r>
    </w:p>
    <w:p w14:paraId="0EFD2E58" w14:textId="3C245CD4"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21E791A7" w14:textId="77777777" w:rsidR="003B5D11" w:rsidRPr="000339C9" w:rsidRDefault="00A11215" w:rsidP="008F2486">
      <w:pPr>
        <w:pStyle w:val="Nagwek1"/>
        <w:rPr>
          <w:rFonts w:ascii="Calibri" w:hAnsi="Calibri" w:cs="Calibri"/>
          <w:sz w:val="28"/>
          <w:szCs w:val="28"/>
        </w:rPr>
      </w:pPr>
      <w:bookmarkStart w:id="11"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1"/>
    </w:p>
    <w:p w14:paraId="4BCB8989" w14:textId="7D15518C"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wytchnieniowej,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6989B5BD" w14:textId="232AE97A"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wytchnieniowej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630DF464" w14:textId="77777777" w:rsidR="003B5D11" w:rsidRPr="000339C9" w:rsidRDefault="003B5D11" w:rsidP="008F2486">
      <w:pPr>
        <w:pStyle w:val="Nagwek1"/>
        <w:rPr>
          <w:rFonts w:ascii="Calibri" w:hAnsi="Calibri" w:cs="Calibri"/>
          <w:sz w:val="28"/>
          <w:szCs w:val="28"/>
        </w:rPr>
      </w:pPr>
      <w:bookmarkStart w:id="12" w:name="_Toc84493418"/>
      <w:r w:rsidRPr="000339C9">
        <w:rPr>
          <w:rFonts w:ascii="Calibri" w:hAnsi="Calibri" w:cs="Calibri"/>
          <w:sz w:val="28"/>
          <w:szCs w:val="28"/>
        </w:rPr>
        <w:t>V. Zakres podmiotowy i przedmiotowy Programu</w:t>
      </w:r>
      <w:bookmarkEnd w:id="12"/>
      <w:r w:rsidRPr="000339C9">
        <w:rPr>
          <w:rFonts w:ascii="Calibri" w:hAnsi="Calibri" w:cs="Calibri"/>
          <w:sz w:val="28"/>
          <w:szCs w:val="28"/>
        </w:rPr>
        <w:t xml:space="preserve"> </w:t>
      </w:r>
    </w:p>
    <w:p w14:paraId="29658D47"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otrzymuje wsparcie finansowe w zakresie świadczenia usług opieki wytchnieniowej,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37E99451" w14:textId="2523EC4C"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wytchnieniowej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16EBB1C2" w14:textId="5389415E"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wytchnieniowej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6B0F1A25" w14:textId="58DA7659"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wytchnieniowej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Kartę będą mieć zapewniony dostęp do usługi opieki wytchnieniowej w pierwszej kolejności.</w:t>
      </w:r>
    </w:p>
    <w:p w14:paraId="3D6ADFE6"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481C481B" w14:textId="1C18FE2D"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wytchnieniowej w ramach pobytu dziennego w: </w:t>
      </w:r>
    </w:p>
    <w:p w14:paraId="00070D94" w14:textId="624B0433"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29A08B1C" w14:textId="1B9BB8AE"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0F056853" w14:textId="481DA46E"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5D7FED46" w14:textId="2381768B"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0FBE8E51" w14:textId="2F2EBF6A"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możliwość zrealizowania opieki wytchnieniowej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1C6684E2" w14:textId="3439E575"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świadczenia usług opieki wytchnieniowej w ramach pobytu całodobowego w:</w:t>
      </w:r>
    </w:p>
    <w:p w14:paraId="24048235" w14:textId="7A7D4664"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5C03F641" w14:textId="4A3A5178"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ośrodku/placówce wpisanej do rejestru właściwego wojewody zapewniającej całodobową opiekę osobom niepełnosprawnym, </w:t>
      </w:r>
    </w:p>
    <w:p w14:paraId="1F0B1500" w14:textId="685CDEA8"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07315E5F" w14:textId="657546A5"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0BFE0CED" w14:textId="06333F79"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r w:rsidR="004F6EA8" w:rsidRPr="0081315C">
        <w:rPr>
          <w:rFonts w:eastAsia="Times New Roman" w:hAnsi="Calibri" w:cs="Calibri"/>
          <w:sz w:val="24"/>
          <w:szCs w:val="24"/>
        </w:rPr>
        <w:t>wytchnieniowej</w:t>
      </w:r>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2C428C3B" w14:textId="4DD6CB3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godzinach realizacji usług opieki wytchnieniowej</w:t>
      </w:r>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z późn.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do usług opieki wytchnieniowej</w:t>
      </w:r>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100A8CC0" w14:textId="6DDF2E7A"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Usługi opieki wytchnieniowej</w:t>
      </w:r>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7FC66901" w14:textId="54754E9D"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wytchnieniowej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79B74199" w14:textId="3CF82096"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065C7CB4" w14:textId="640C8412"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2528AB15" w14:textId="6DF06ED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przypadku świadczenia usług opieki wytchnieniowej,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2438061E" w14:textId="41722FEC"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wytchnieniowej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F7D4D" w14:textId="46D6FD99"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240 godzin dla usług opieki wytchnieniowej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4886A2A0"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14 dni dla usług opieki wytchnieniowej świadczonej w ramach pobytu całodobowego.</w:t>
      </w:r>
    </w:p>
    <w:p w14:paraId="7019C20B"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27360BBF"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5F6D59A7" w14:textId="70997984"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01154F83" w14:textId="2460331D"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Usługi opieki wytchnieniowej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9980106" w14:textId="17AE9AD6"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godzin dla jednej osoby niepełnosprawnej, z zastrzeżeniem limitów, o których mowa 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476C1201" w14:textId="7C369732"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wytchnieniowej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17FB9901" w14:textId="60BD564A"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wytchnieniowej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2A29750F" w14:textId="2076B20D"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Rodzaj i zakres godzinowy usług opieki wytchnieniowej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137C950C"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wytchnieniowej </w:t>
      </w:r>
      <w:r w:rsidR="00F24A79" w:rsidRPr="000339C9">
        <w:rPr>
          <w:rFonts w:hAnsi="Calibri" w:cs="Calibri"/>
          <w:sz w:val="24"/>
          <w:szCs w:val="24"/>
        </w:rPr>
        <w:t>finansowane z Programu</w:t>
      </w:r>
      <w:r w:rsidRPr="000339C9">
        <w:rPr>
          <w:rFonts w:hAnsi="Calibri" w:cs="Calibri"/>
          <w:sz w:val="24"/>
          <w:szCs w:val="24"/>
        </w:rPr>
        <w:t>:</w:t>
      </w:r>
    </w:p>
    <w:p w14:paraId="2D6EA39C" w14:textId="3C554386"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08875EA2" w14:textId="127B373A"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4C4620DA" w14:textId="5012814C"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39672748" w14:textId="4AB78B43"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455AD810" w14:textId="55CC5C46"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491FAEA9" w14:textId="09F59C6E"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3F889B0F" w14:textId="4F339103"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558A4BD9" w14:textId="6790F80B"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5F7C62DB" w14:textId="1F25030B"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kwalifikuje do przyznania/przyznaje usługi opieki wytchnieniowej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3225B188" w14:textId="29F1EF71"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wytchnieniowej mo</w:t>
      </w:r>
      <w:r w:rsidR="00A5705D">
        <w:rPr>
          <w:rFonts w:hAnsi="Calibri" w:cs="Calibri"/>
          <w:sz w:val="24"/>
          <w:szCs w:val="24"/>
        </w:rPr>
        <w:t>gą</w:t>
      </w:r>
      <w:r w:rsidR="00F82D0E">
        <w:rPr>
          <w:rFonts w:hAnsi="Calibri" w:cs="Calibri"/>
          <w:sz w:val="24"/>
          <w:szCs w:val="24"/>
        </w:rPr>
        <w:t xml:space="preserve"> być 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6B187AC2"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wytchnieniowej. </w:t>
      </w:r>
    </w:p>
    <w:p w14:paraId="252A41D7" w14:textId="59EC391A"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oświadczenie o wcześniejszym korzystaniu z usług opieki wytchnieniowej.</w:t>
      </w:r>
    </w:p>
    <w:p w14:paraId="612C952B" w14:textId="0B5D0D06"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06637814" w14:textId="2E698FDE"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r w:rsidR="00E772FF" w:rsidRPr="0081315C">
        <w:rPr>
          <w:rFonts w:hAnsi="Calibri" w:cs="Calibri"/>
          <w:sz w:val="24"/>
          <w:szCs w:val="24"/>
        </w:rPr>
        <w:t>wytchnieniowej</w:t>
      </w:r>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3102487F" w14:textId="355D2665"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3FA3F093" w14:textId="4D8F9A9B"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wytchnieniowej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może wyrazić zgodę na zwiększenie liczby godzin usług opieki wytchnieniowej w ramach środków własnych.</w:t>
      </w:r>
    </w:p>
    <w:p w14:paraId="0F511956" w14:textId="1E6EEE95"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dokonuje rozliczenia usług opieki wytchnieniowej na podstawie wypełnionej Karty r</w:t>
      </w:r>
      <w:r w:rsidR="006B69B7" w:rsidRPr="000339C9">
        <w:rPr>
          <w:rFonts w:hAnsi="Calibri" w:cs="Calibri"/>
          <w:sz w:val="24"/>
          <w:szCs w:val="24"/>
        </w:rPr>
        <w:t xml:space="preserve">ozliczenia usług opieki wytchnieniowej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3545BB3B"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r w:rsidR="00416793" w:rsidRPr="000339C9">
        <w:rPr>
          <w:rFonts w:hAnsi="Calibri" w:cs="Calibri"/>
          <w:sz w:val="24"/>
          <w:szCs w:val="24"/>
        </w:rPr>
        <w:t>wytchnieniowej,</w:t>
      </w:r>
      <w:r w:rsidRPr="000339C9">
        <w:rPr>
          <w:rFonts w:hAnsi="Calibri" w:cs="Calibri"/>
          <w:sz w:val="24"/>
          <w:szCs w:val="24"/>
        </w:rPr>
        <w:t xml:space="preserve"> jeżeli:</w:t>
      </w:r>
    </w:p>
    <w:p w14:paraId="4F2C88BF"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wytchnieniowej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7A86D7B5" w14:textId="542F531C"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wytchnieniowej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ustawy z dnia 24 kwietnia 2003 r. o działalności pożytku publicznego i wolontariacie (</w:t>
      </w:r>
      <w:r w:rsidR="00F17A6F">
        <w:rPr>
          <w:rFonts w:hAnsi="Calibri" w:cs="Calibri"/>
          <w:sz w:val="24"/>
          <w:szCs w:val="24"/>
        </w:rPr>
        <w:t xml:space="preserve">Dz. U. </w:t>
      </w:r>
      <w:r w:rsidR="00175381">
        <w:rPr>
          <w:rFonts w:hAnsi="Calibri" w:cs="Calibri"/>
          <w:sz w:val="24"/>
          <w:szCs w:val="24"/>
        </w:rPr>
        <w:t>z 2022 r. poz. 1327, z późn.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220E302B" w14:textId="0B61B96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wytchnieniowej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155AAD60" w14:textId="1D87B9A8"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nabywa</w:t>
      </w:r>
      <w:r w:rsidRPr="008374D1">
        <w:rPr>
          <w:rFonts w:hAnsi="Calibri" w:cs="Calibri"/>
          <w:sz w:val="24"/>
          <w:szCs w:val="24"/>
        </w:rPr>
        <w:t xml:space="preserve"> </w:t>
      </w:r>
      <w:r w:rsidR="00B240C2" w:rsidRPr="008374D1">
        <w:rPr>
          <w:rFonts w:hAnsi="Calibri" w:cs="Calibri"/>
          <w:sz w:val="24"/>
          <w:szCs w:val="24"/>
        </w:rPr>
        <w:t>usługi opieki wytchnieniowej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BA07DA" w14:textId="4911DC9B"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osób świadczących opiekę wytchnieniową podejmuje Realizator Programu</w:t>
      </w:r>
      <w:r w:rsidR="005C5D0A">
        <w:rPr>
          <w:rFonts w:hAnsi="Calibri" w:cs="Calibri"/>
          <w:sz w:val="24"/>
          <w:szCs w:val="24"/>
        </w:rPr>
        <w:t>.</w:t>
      </w:r>
    </w:p>
    <w:p w14:paraId="419E2EC9" w14:textId="7BB5D2BC"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pieki wytchnieniowej.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6C75AAA9" w14:textId="77777777" w:rsidR="00B96677" w:rsidRPr="000339C9" w:rsidRDefault="00960031" w:rsidP="00740052">
      <w:pPr>
        <w:pStyle w:val="Nagwek1"/>
        <w:rPr>
          <w:rFonts w:ascii="Calibri" w:hAnsi="Calibri" w:cs="Calibri"/>
          <w:sz w:val="28"/>
          <w:szCs w:val="28"/>
        </w:rPr>
      </w:pPr>
      <w:bookmarkStart w:id="13"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3"/>
    </w:p>
    <w:p w14:paraId="792106D5" w14:textId="6114B993"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wytchnieniowej</w:t>
      </w:r>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031019E3" w14:textId="7D2DAC32"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opieki wytchnieniowej</w:t>
      </w:r>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1BBDBA5C"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wytchnieniowej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58A32B4C" w14:textId="5C33E7A2"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wytchnieniowej</w:t>
      </w:r>
      <w:r w:rsidR="00525A5E" w:rsidRPr="000F607A">
        <w:rPr>
          <w:rFonts w:hAnsi="Calibri" w:cs="Calibri"/>
          <w:sz w:val="24"/>
        </w:rPr>
        <w:t>;</w:t>
      </w:r>
      <w:r w:rsidR="00CD5CD9" w:rsidRPr="000F607A">
        <w:rPr>
          <w:rFonts w:hAnsi="Calibri" w:cs="Calibri"/>
          <w:sz w:val="24"/>
        </w:rPr>
        <w:t xml:space="preserve"> </w:t>
      </w:r>
    </w:p>
    <w:p w14:paraId="06C0E538" w14:textId="299BF1B3"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31264A52" w14:textId="74FBC828"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usługa opieki wytchnieniowej</w:t>
      </w:r>
      <w:r w:rsidR="000F2171" w:rsidRPr="000F607A">
        <w:rPr>
          <w:rFonts w:hAnsi="Calibri" w:cs="Calibri"/>
          <w:sz w:val="24"/>
        </w:rPr>
        <w:t>;</w:t>
      </w:r>
    </w:p>
    <w:p w14:paraId="24FDEF60"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53DCFBC2" w14:textId="1E5E378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43920AA4" w14:textId="2D77902E"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r w:rsidR="00E40E28">
        <w:rPr>
          <w:rFonts w:hAnsi="Calibri" w:cs="Calibri"/>
          <w:sz w:val="24"/>
          <w:szCs w:val="24"/>
        </w:rPr>
        <w:t>wytchnieniowej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75D58103" w14:textId="65889BEC"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8A804F0" w14:textId="068B4238"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7400D18B" w14:textId="1B8EC168"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E73C7D7"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wytchnieniowej, tj. datę księgowania operacji;</w:t>
      </w:r>
    </w:p>
    <w:p w14:paraId="1AC6772C" w14:textId="78240160"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4AD69452" w14:textId="2B03C42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03B9EE08" w14:textId="662567FB"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z późn. zm.</w:t>
      </w:r>
      <w:r w:rsidRPr="000339C9">
        <w:rPr>
          <w:rFonts w:eastAsia="Arial Unicode MS" w:hAnsi="Calibri" w:cs="Calibri"/>
          <w:sz w:val="24"/>
          <w:szCs w:val="24"/>
        </w:rPr>
        <w:t>)</w:t>
      </w:r>
      <w:r w:rsidRPr="000339C9">
        <w:rPr>
          <w:rFonts w:hAnsi="Calibri" w:cs="Calibri"/>
          <w:sz w:val="24"/>
          <w:szCs w:val="24"/>
        </w:rPr>
        <w:t>.</w:t>
      </w:r>
    </w:p>
    <w:p w14:paraId="5A19E89B" w14:textId="59E3E1E0"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4A75C34B" w14:textId="4ADBDCCF"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22D2016B"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6D8D324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CF71F0"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kary i grzywny;</w:t>
      </w:r>
    </w:p>
    <w:p w14:paraId="1D52E66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105E75BC"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12D75F21" w14:textId="454F037C"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t>marca 2004 r. o podatku o</w:t>
      </w:r>
      <w:r w:rsidR="008E6675" w:rsidRPr="000339C9">
        <w:rPr>
          <w:rFonts w:eastAsia="Times New Roman" w:hAnsi="Calibri" w:cs="Calibri"/>
          <w:sz w:val="24"/>
        </w:rPr>
        <w:t>d towarów i usług (</w:t>
      </w:r>
      <w:r w:rsidR="0011177E">
        <w:rPr>
          <w:rFonts w:eastAsia="Times New Roman" w:hAnsi="Calibri" w:cs="Calibri"/>
          <w:sz w:val="24"/>
        </w:rPr>
        <w:t>Dz.U. z 2022 r. poz. 931, z późn.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6B69207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z późn. zm.</w:t>
      </w:r>
      <w:r w:rsidR="0068510D" w:rsidRPr="007005E6">
        <w:rPr>
          <w:rFonts w:eastAsia="Times New Roman" w:hAnsi="Calibri" w:cs="Calibri"/>
          <w:sz w:val="24"/>
        </w:rPr>
        <w:t>);</w:t>
      </w:r>
    </w:p>
    <w:p w14:paraId="3B0E9CBE"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3A9FEB15"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240A581A"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3BE29E42"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7FDE2862"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08C032B6" w14:textId="4ADA596F"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572E7EA9" w14:textId="5D33F54B"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62525EB9" w14:textId="6DCBCD1D"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041F4596" w14:textId="1E65E7CE"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10B4B658" w14:textId="575F7EC0"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7FC40A35" w14:textId="30A09A02"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3C480FE8" w14:textId="7A245AC0"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opieki wytchnieniowej</w:t>
      </w:r>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D08DB11" w14:textId="277820BB" w:rsidR="003B5D11" w:rsidRPr="000339C9" w:rsidRDefault="003A6C53" w:rsidP="00F90740">
      <w:pPr>
        <w:pStyle w:val="Nagwek1"/>
        <w:rPr>
          <w:rFonts w:ascii="Calibri" w:hAnsi="Calibri" w:cs="Calibri"/>
          <w:sz w:val="28"/>
          <w:szCs w:val="28"/>
        </w:rPr>
      </w:pPr>
      <w:bookmarkStart w:id="14"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4"/>
    </w:p>
    <w:p w14:paraId="27C8D852" w14:textId="73703CA4"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F1F7DA8"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562474E4" w14:textId="45EB5552"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FA52705" w14:textId="4F4AAA9D"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0DD6BCA4" w14:textId="0C91FAD1"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020FA08C" w14:textId="4AAE9B59"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2C8EBA7B" w14:textId="229D129E"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7A94CD2F" w14:textId="17E1A5F9"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2BDBB8BE" w14:textId="133CEEC4"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787FE5EA" w14:textId="23A0A3CE"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5" w:name="_Hlk114731464"/>
      <w:r w:rsidRPr="00801184">
        <w:rPr>
          <w:rFonts w:hAnsi="Calibri" w:cs="Calibri"/>
          <w:sz w:val="24"/>
        </w:rPr>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5"/>
    <w:p w14:paraId="5DA4486D"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5A48D763" w14:textId="77093F6D"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6" w:name="_Toc84493421"/>
    </w:p>
    <w:p w14:paraId="55D27BF0" w14:textId="3FFA8BAA"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6"/>
    </w:p>
    <w:p w14:paraId="06E98B46" w14:textId="75367A2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4890A1D2" w14:textId="4B4E5906"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6F9CC144" w14:textId="074C14CF"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w zależności od planowanej formy realizacji usług opieki wytchnieniowej)</w:t>
      </w:r>
      <w:r w:rsidR="003633A7" w:rsidRPr="000339C9">
        <w:rPr>
          <w:rFonts w:hAnsi="Calibri" w:cs="Calibri"/>
          <w:sz w:val="24"/>
        </w:rPr>
        <w:t>.</w:t>
      </w:r>
    </w:p>
    <w:p w14:paraId="6BAF2E95" w14:textId="06EEF56A"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ePUAP.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3A9B0516" w14:textId="64768E95"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075D5624" w14:textId="5202719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22BE52F6" w14:textId="11514635"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7A815D76" w14:textId="1D44BA2C"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EB7D9D" w14:textId="70A6E5A0"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183ED2B8" w14:textId="60FAAF1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lub rozkładania na raty spłat należności Funduszu, a także wydania 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3D2698C9" w14:textId="264E6A4B"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4883EE7F" w14:textId="626513F5"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wytchnieniowej</w:t>
      </w:r>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7" w:name="_Toc84493422"/>
    </w:p>
    <w:p w14:paraId="45EB24E7" w14:textId="453CCCA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7"/>
    </w:p>
    <w:p w14:paraId="3EBED575" w14:textId="79722916"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późn.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co może nastąpić w szczególności poprzez przekazanie osobie fizycznej </w:t>
      </w:r>
      <w:r w:rsidRPr="00BC4A44">
        <w:rPr>
          <w:rFonts w:asciiTheme="minorHAnsi" w:hAnsiTheme="minorHAnsi" w:cstheme="minorHAnsi"/>
          <w:bCs/>
        </w:rPr>
        <w:t>formularza 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3A0FB81B"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0816AC0B" w14:textId="468C7D3A"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68D2D95E"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7BE9CDE7" w14:textId="0B92E0F9"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Programu „Opieka wytchnieniowa”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16216AA0" w14:textId="4B12A18F"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76AEBE6F" w14:textId="57119BD5"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8" w:name="_Toc84493423"/>
    </w:p>
    <w:bookmarkEnd w:id="18"/>
    <w:p w14:paraId="4C8FCA34" w14:textId="624A622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którego wzór 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i koszt realizacji usługi opieki wytchnieniowej.</w:t>
      </w:r>
    </w:p>
    <w:p w14:paraId="434D09A7" w14:textId="775DA2AD"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D78208F"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04860670" w14:textId="77777777" w:rsidR="00E134F4" w:rsidRPr="000339C9" w:rsidRDefault="00E134F4" w:rsidP="00F90740">
      <w:pPr>
        <w:pStyle w:val="Nagwek1"/>
        <w:rPr>
          <w:rFonts w:ascii="Calibri" w:hAnsi="Calibri" w:cs="Calibri"/>
          <w:sz w:val="28"/>
          <w:szCs w:val="28"/>
        </w:rPr>
      </w:pPr>
      <w:bookmarkStart w:id="19"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9"/>
    </w:p>
    <w:p w14:paraId="24B1AD2A" w14:textId="1B2AAEAF"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4F4CD9C2"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524AB57A" w14:textId="10C9964D"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1720E689" w14:textId="369168AF"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6438C7BF" w14:textId="6B160E75"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7153CA24" w14:textId="65BA69C9"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3A4E9519" w14:textId="7502BC5E"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39791DDA" w14:textId="415022A9"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767B009F"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67D3B817"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404A2C96"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789D5559"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46E035E3" w14:textId="77777777" w:rsidR="00E134F4" w:rsidRPr="000339C9" w:rsidRDefault="00DE4D70" w:rsidP="00801184">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2280175D"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270D12B8"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3B93DEB5"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32D392A2"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79AD1243" w14:textId="3990534D"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7FA28421" w14:textId="12D92960"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opieki wytchnieniowej</w:t>
      </w:r>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18B3E67E"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78B1FDC7" w14:textId="7EF20C7E"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5F61AD42" w14:textId="3C3D6D13" w:rsidR="003B5D11" w:rsidRPr="000339C9" w:rsidRDefault="008E0B9F" w:rsidP="00F90740">
      <w:pPr>
        <w:pStyle w:val="Nagwek1"/>
        <w:rPr>
          <w:rFonts w:ascii="Calibri" w:hAnsi="Calibri" w:cs="Calibri"/>
          <w:sz w:val="28"/>
          <w:szCs w:val="28"/>
        </w:rPr>
      </w:pPr>
      <w:bookmarkStart w:id="20"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20"/>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609B65A5" w14:textId="77777777" w:rsidR="005B3A15" w:rsidRDefault="005B3A15" w:rsidP="00F90740">
      <w:pPr>
        <w:keepNext/>
        <w:snapToGrid w:val="0"/>
        <w:spacing w:after="0" w:line="360" w:lineRule="auto"/>
        <w:rPr>
          <w:rFonts w:eastAsia="Times New Roman" w:hAnsi="Calibri" w:cs="Calibri"/>
          <w:sz w:val="24"/>
        </w:rPr>
      </w:pPr>
    </w:p>
    <w:p w14:paraId="4140A175" w14:textId="714AE0B5"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677ECF3B" w14:textId="26D632D0"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06E10073" w14:textId="026824E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00DAF27B" w14:textId="30C4F01B"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A94FCB9" w14:textId="705CE631"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70B02D35" w14:textId="36F7E70E"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31C3340E" w14:textId="5F67DB3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28B0C2D9" w14:textId="2E52236D"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202FB66E" w14:textId="24FBD7CF"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61766B42" w14:textId="2025E0E5"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6FD9FE4" w14:textId="683171ED"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1AEBAA4C" w14:textId="4BEC8EE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5DF0EF7D" w14:textId="4D330CC8"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7F206BFE" w14:textId="3A7E3ED5"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19DBEA75" w14:textId="183D339E"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24BE55A9" w14:textId="7EF1FDC0"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34C9BC70" w14:textId="4264C3F9"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karty rozliczenia usług opieki wytchnieniowej</w:t>
      </w:r>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67253B65" w14:textId="2EBEFDED"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1A648994" w14:textId="70203819"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B53636F" w14:textId="1F151078"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34EB5484" w14:textId="062588F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B5A6859" w14:textId="69041623"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79C73690" w14:textId="5CD23593"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6A852BB2" w14:textId="075E21B8"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11EA2F66" w14:textId="1D93D73E"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0DF03CCD" w14:textId="77777777" w:rsidR="005D1B88" w:rsidRDefault="005D1B88" w:rsidP="005D1B88">
      <w:pPr>
        <w:autoSpaceDE w:val="0"/>
        <w:autoSpaceDN w:val="0"/>
        <w:snapToGrid w:val="0"/>
        <w:spacing w:after="0" w:line="360" w:lineRule="auto"/>
        <w:contextualSpacing/>
        <w:rPr>
          <w:rFonts w:hAnsi="Calibri" w:cs="Calibri"/>
          <w:sz w:val="24"/>
          <w:szCs w:val="24"/>
        </w:rPr>
      </w:pPr>
    </w:p>
    <w:p w14:paraId="20E9D5BB"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45B919E3" w14:textId="097BAB84"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0735B483" w14:textId="0EDEBCB1"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6922E0B8" w14:textId="1A9E757E"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321B00B7" w14:textId="544A3D7B"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68E1963B" w14:textId="1B5889A8"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14D39EA" w14:textId="0DB11C4A"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7AB38FBC" w14:textId="376E100B"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559E154F" w14:textId="42905078"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2CA454D6" w14:textId="37B98CAC"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3757671D" w14:textId="3E3B22A4"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F1BA76A" w14:textId="665A3D56"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52F26C37" w14:textId="48B5D31F"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0B4B8DC0" w14:textId="4B95B0AF"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392E6A99" w14:textId="70AEE125"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44BC49A5"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06622586"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7E462C57" w14:textId="1D3F4F2F"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1FFB51" w14:textId="2C942F1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6F93A0E" w14:textId="301813D0"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7234E694" w14:textId="21785309"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6260265A" w14:textId="451A93ED"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727E9E25" w14:textId="1BAE8FFD"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7E85DE4F" w14:textId="4A8FE8F9"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70AE7A0D" w14:textId="57B6B1B5"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708D4094" w14:textId="024C6BF5"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43BC9789" w14:textId="2936673A"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t xml:space="preserve">W przypadku zlecania realizacji usług </w:t>
      </w:r>
      <w:r w:rsidR="007F576B">
        <w:rPr>
          <w:rFonts w:hAnsi="Calibri" w:cs="Calibri"/>
          <w:sz w:val="24"/>
          <w:szCs w:val="24"/>
        </w:rPr>
        <w:t xml:space="preserve">opieki </w:t>
      </w:r>
      <w:r w:rsidR="00595B04">
        <w:rPr>
          <w:rFonts w:hAnsi="Calibri" w:cs="Calibri"/>
          <w:sz w:val="24"/>
          <w:szCs w:val="24"/>
        </w:rPr>
        <w:t>wytchnieniowej</w:t>
      </w:r>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75F35158" w14:textId="117BACC8"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1284863F" w14:textId="125E950C"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011EDA4F" w14:textId="695E7051"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7A9BDC0" w14:textId="5BE0FFDF"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państwowych funduszy celowych (Dz. U. z 2021 r. poz. 953, z późn.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077723F1" w14:textId="4C13C8EB"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r w:rsidRPr="00944D9F">
        <w:rPr>
          <w:rFonts w:hAnsi="Calibri" w:cs="Calibri"/>
          <w:sz w:val="24"/>
          <w:szCs w:val="24"/>
        </w:rPr>
        <w:t>internecie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1" w:name="_Toc84493426"/>
    </w:p>
    <w:p w14:paraId="0C60406A" w14:textId="4130C80B"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1"/>
    </w:p>
    <w:p w14:paraId="6393E0D9" w14:textId="028C95FF"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B25C378" w14:textId="4C0C5E2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2C895E1" w14:textId="1184DCF5"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542AB6EC" w14:textId="63CF8262"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05B861F1" w14:textId="174F7C9D"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D9204BD"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35CC8441" w14:textId="54FAAF3E"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01FA70EF" w14:textId="3021B318"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7FCB2097" w14:textId="17E063D5"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2EAE41A9" w14:textId="482F713D"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6E19C416" w14:textId="5FBF9CDB"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6D847C12" w14:textId="54F1789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0E98B6F4" w14:textId="4EAC1C6F"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13AF5E39" w14:textId="3BCBB786"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wytchnieniowej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49BE714C" w14:textId="114C6A6C"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2A0D3A1E" w14:textId="3B9B6370"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wytchnieniowa”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6D6D9CC4" w14:textId="11FC9146"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r w:rsidR="001263C9" w:rsidRPr="006A6991">
        <w:rPr>
          <w:rFonts w:hAnsi="Calibri" w:cs="Calibri"/>
          <w:color w:val="000000"/>
          <w:sz w:val="24"/>
          <w:szCs w:val="24"/>
        </w:rPr>
        <w:t xml:space="preserve">wytchnieniowa”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390F7D91" w14:textId="2CF3B2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D11BC01" w14:textId="1C125A6C"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BE2F1" w14:textId="77777777" w:rsidR="00665566" w:rsidRDefault="00665566">
      <w:pPr>
        <w:spacing w:after="0" w:line="240" w:lineRule="auto"/>
      </w:pPr>
      <w:r>
        <w:separator/>
      </w:r>
    </w:p>
  </w:endnote>
  <w:endnote w:type="continuationSeparator" w:id="0">
    <w:p w14:paraId="3292DCF1" w14:textId="77777777" w:rsidR="00665566" w:rsidRDefault="00665566">
      <w:pPr>
        <w:spacing w:after="0" w:line="240" w:lineRule="auto"/>
      </w:pPr>
      <w:r>
        <w:continuationSeparator/>
      </w:r>
    </w:p>
  </w:endnote>
  <w:endnote w:type="continuationNotice" w:id="1">
    <w:p w14:paraId="03FCFF84" w14:textId="77777777" w:rsidR="00665566" w:rsidRDefault="00665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NanumGothic">
    <w:altName w:val="Arial Unicode MS"/>
    <w:charset w:val="00"/>
    <w:family w:val="auto"/>
    <w:pitch w:val="variable"/>
    <w:sig w:usb0="00000000" w:usb1="4000207B" w:usb2="00000000" w:usb3="00000000" w:csb0="FFFFFF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FE22" w14:textId="1F26BE4D" w:rsidR="00BC64FA" w:rsidRDefault="00BC64FA">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7A17BD">
      <w:rPr>
        <w:rFonts w:ascii="Times New Roman" w:hAnsi="Times New Roman"/>
        <w:noProof/>
        <w:color w:val="000000"/>
      </w:rPr>
      <w:t>21</w:t>
    </w:r>
    <w:r>
      <w:rPr>
        <w:rFonts w:ascii="Times New Roman" w:hAnsi="Times New Roman"/>
        <w:color w:val="000000"/>
      </w:rPr>
      <w:fldChar w:fldCharType="end"/>
    </w:r>
  </w:p>
  <w:p w14:paraId="3F622B4E"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F1C11" w14:textId="77777777" w:rsidR="00665566" w:rsidRDefault="00665566">
      <w:pPr>
        <w:spacing w:after="0" w:line="240" w:lineRule="auto"/>
      </w:pPr>
      <w:r>
        <w:separator/>
      </w:r>
    </w:p>
  </w:footnote>
  <w:footnote w:type="continuationSeparator" w:id="0">
    <w:p w14:paraId="76C735F4" w14:textId="77777777" w:rsidR="00665566" w:rsidRDefault="00665566">
      <w:pPr>
        <w:spacing w:after="0" w:line="240" w:lineRule="auto"/>
      </w:pPr>
      <w:r>
        <w:continuationSeparator/>
      </w:r>
    </w:p>
  </w:footnote>
  <w:footnote w:type="continuationNotice" w:id="1">
    <w:p w14:paraId="37AAB6B2" w14:textId="77777777" w:rsidR="00665566" w:rsidRDefault="00665566">
      <w:pPr>
        <w:spacing w:after="0" w:line="240" w:lineRule="auto"/>
      </w:pPr>
    </w:p>
  </w:footnote>
  <w:footnote w:id="2">
    <w:p w14:paraId="2B48B149" w14:textId="73328AD1"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341BB9AF" w14:textId="11DBB2F9"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26AF323D" w14:textId="1416C779"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A270276" w14:textId="0D25FD9C"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64E5E6C1" w14:textId="22BC42CE"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35963A77" w14:textId="10DF6D75"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5F4DB9A6" w14:textId="3E46096A"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43D80E04" w14:textId="6B5CD846"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529E7AD5" w14:textId="77777777" w:rsidR="00BC64FA" w:rsidRPr="008564FF" w:rsidRDefault="00BC64FA" w:rsidP="00663063">
      <w:pPr>
        <w:pStyle w:val="Tekstprzypisudolnego"/>
        <w:jc w:val="both"/>
        <w:rPr>
          <w:rFonts w:hAnsi="Calibri" w:cs="Calibri"/>
        </w:rPr>
      </w:pPr>
    </w:p>
  </w:footnote>
  <w:footnote w:id="10">
    <w:p w14:paraId="0CAA8B33" w14:textId="40F33BF3"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35A5C853" w14:textId="4FB9A233"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6A315578" w14:textId="5B50C1AF" w:rsidR="00BC64FA" w:rsidRDefault="00BC64FA">
      <w:pPr>
        <w:pStyle w:val="Tekstprzypisudolnego"/>
      </w:pPr>
      <w:r>
        <w:rPr>
          <w:rStyle w:val="Odwoanieprzypisudolnego"/>
        </w:rPr>
        <w:footnoteRef/>
      </w:r>
      <w:r w:rsidR="00887040">
        <w:t>)</w:t>
      </w:r>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27"/>
  </w:num>
  <w:num w:numId="3">
    <w:abstractNumId w:val="28"/>
  </w:num>
  <w:num w:numId="4">
    <w:abstractNumId w:val="29"/>
  </w:num>
  <w:num w:numId="5">
    <w:abstractNumId w:val="30"/>
  </w:num>
  <w:num w:numId="6">
    <w:abstractNumId w:val="1"/>
  </w:num>
  <w:num w:numId="7">
    <w:abstractNumId w:val="25"/>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1"/>
  </w:num>
  <w:num w:numId="12">
    <w:abstractNumId w:val="3"/>
  </w:num>
  <w:num w:numId="13">
    <w:abstractNumId w:val="16"/>
  </w:num>
  <w:num w:numId="14">
    <w:abstractNumId w:val="35"/>
  </w:num>
  <w:num w:numId="15">
    <w:abstractNumId w:val="24"/>
  </w:num>
  <w:num w:numId="16">
    <w:abstractNumId w:val="37"/>
  </w:num>
  <w:num w:numId="17">
    <w:abstractNumId w:val="9"/>
  </w:num>
  <w:num w:numId="18">
    <w:abstractNumId w:val="33"/>
  </w:num>
  <w:num w:numId="19">
    <w:abstractNumId w:val="8"/>
  </w:num>
  <w:num w:numId="20">
    <w:abstractNumId w:val="12"/>
  </w:num>
  <w:num w:numId="21">
    <w:abstractNumId w:val="13"/>
  </w:num>
  <w:num w:numId="22">
    <w:abstractNumId w:val="19"/>
  </w:num>
  <w:num w:numId="23">
    <w:abstractNumId w:val="15"/>
  </w:num>
  <w:num w:numId="24">
    <w:abstractNumId w:val="32"/>
  </w:num>
  <w:num w:numId="25">
    <w:abstractNumId w:val="23"/>
  </w:num>
  <w:num w:numId="26">
    <w:abstractNumId w:val="17"/>
  </w:num>
  <w:num w:numId="27">
    <w:abstractNumId w:val="20"/>
  </w:num>
  <w:num w:numId="28">
    <w:abstractNumId w:val="21"/>
  </w:num>
  <w:num w:numId="29">
    <w:abstractNumId w:val="4"/>
  </w:num>
  <w:num w:numId="30">
    <w:abstractNumId w:val="38"/>
  </w:num>
  <w:num w:numId="31">
    <w:abstractNumId w:val="6"/>
  </w:num>
  <w:num w:numId="32">
    <w:abstractNumId w:val="7"/>
  </w:num>
  <w:num w:numId="33">
    <w:abstractNumId w:val="34"/>
  </w:num>
  <w:num w:numId="34">
    <w:abstractNumId w:val="22"/>
  </w:num>
  <w:num w:numId="35">
    <w:abstractNumId w:val="2"/>
  </w:num>
  <w:num w:numId="36">
    <w:abstractNumId w:val="0"/>
  </w:num>
  <w:num w:numId="37">
    <w:abstractNumId w:val="36"/>
  </w:num>
  <w:num w:numId="38">
    <w:abstractNumId w:val="39"/>
  </w:num>
  <w:num w:numId="39">
    <w:abstractNumId w:val="10"/>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7BD"/>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5E8A6"/>
  <w15:docId w15:val="{9010DF58-C4A0-4C62-AF1E-01D11F2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BB31-428A-4115-996C-3FF15423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7111</Words>
  <Characters>42671</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49683</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Kamila Laszczyk-Kurek</cp:lastModifiedBy>
  <cp:revision>2</cp:revision>
  <cp:lastPrinted>2022-10-03T07:18:00Z</cp:lastPrinted>
  <dcterms:created xsi:type="dcterms:W3CDTF">2023-01-19T08:45:00Z</dcterms:created>
  <dcterms:modified xsi:type="dcterms:W3CDTF">2023-01-19T08:45:00Z</dcterms:modified>
</cp:coreProperties>
</file>